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comments+xml" PartName="/word/comments.xml"/>
  <Override ContentType="application/vnd.openxmlformats-officedocument.wordprocessingml.commentsExtended+xml" PartName="/word/commentsExtended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Carta de cesión de derechos</w:t>
      </w:r>
    </w:p>
    <w:p w:rsidR="00000000" w:rsidDel="00000000" w:rsidP="00000000" w:rsidRDefault="00000000" w:rsidRPr="00000000" w14:paraId="00000002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right"/>
        <w:rPr>
          <w:rFonts w:ascii="Times New Roman" w:cs="Times New Roman" w:eastAsia="Times New Roman" w:hAnsi="Times New Roman"/>
          <w:color w:val="000000"/>
          <w:highlight w:val="lightGray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highlight w:val="lightGray"/>
          <w:rtl w:val="0"/>
        </w:rPr>
        <w:t xml:space="preserve">Ciudad, País;</w:t>
      </w:r>
    </w:p>
    <w:p w:rsidR="00000000" w:rsidDel="00000000" w:rsidP="00000000" w:rsidRDefault="00000000" w:rsidRPr="00000000" w14:paraId="00000004">
      <w:pPr>
        <w:spacing w:after="240" w:lineRule="auto"/>
        <w:jc w:val="right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highlight w:val="lightGray"/>
          <w:rtl w:val="0"/>
        </w:rPr>
        <w:t xml:space="preserve">Día, Mes, Año.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Rule="auto"/>
        <w:rPr>
          <w:rFonts w:ascii="Times New Roman" w:cs="Times New Roman" w:eastAsia="Times New Roman" w:hAnsi="Times New Roman"/>
        </w:rPr>
      </w:pPr>
      <w:bookmarkStart w:colFirst="0" w:colLast="0" w:name="_heading=h.gjdgxs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Universidad Nacional Autónoma de México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P R E S E N T 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Con fundamento en lo dispuesto en los artículos 30, 31, 33, 101, 102, 103, 106, 111, 113, 123, 124, 125, 126, 127, 128, 135, 136, 137, 138 y demás aplicables de la Ley Federal del Derecho de Autor y su Reglamento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 los que suscriben </w:t>
      </w:r>
      <w:r w:rsidDel="00000000" w:rsidR="00000000" w:rsidRPr="00000000">
        <w:rPr>
          <w:rFonts w:ascii="Times New Roman" w:cs="Times New Roman" w:eastAsia="Times New Roman" w:hAnsi="Times New Roman"/>
          <w:highlight w:val="lightGray"/>
          <w:rtl w:val="0"/>
        </w:rPr>
        <w:t xml:space="preserve">[Nombres de autores]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 en calidad de autor(es) exclusivo(s) de los recursos digitales: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414" w:hanging="360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highlight w:val="lightGray"/>
          <w:rtl w:val="0"/>
        </w:rPr>
        <w:t xml:space="preserve">[Título en español (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highlight w:val="lightGray"/>
          <w:rtl w:val="0"/>
        </w:rPr>
        <w:t xml:space="preserve">Título en inglés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highlight w:val="lightGray"/>
          <w:rtl w:val="0"/>
        </w:rPr>
        <w:t xml:space="preserve">)]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,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414" w:hanging="360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highlight w:val="lightGray"/>
          <w:rtl w:val="0"/>
        </w:rPr>
        <w:t xml:space="preserve">[Título en español (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highlight w:val="lightGray"/>
          <w:rtl w:val="0"/>
        </w:rPr>
        <w:t xml:space="preserve">Título en inglés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highlight w:val="lightGray"/>
          <w:rtl w:val="0"/>
        </w:rPr>
        <w:t xml:space="preserve">)]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,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414" w:hanging="360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Cuya titularidad de los derechos patrimoniales pertenece a: </w:t>
      </w:r>
      <w:sdt>
        <w:sdtPr>
          <w:id w:val="1722288204"/>
          <w:tag w:val="goog_rdk_0"/>
        </w:sdtPr>
        <w:sdtContent>
          <w:commentRangeStart w:id="0"/>
        </w:sdtContent>
      </w:sdt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escribir el nombre de la persona física que es titular de los derechos patrimoniales.</w:t>
      </w:r>
      <w:commentRangeEnd w:id="0"/>
      <w:r w:rsidDel="00000000" w:rsidR="00000000" w:rsidRPr="00000000">
        <w:commentReference w:id="0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Los cuales fueron aprobados para su publicación en la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Red Universitaria de Aprendizaje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de la Universidad Nacional Autónoma de México;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declaramos bajo protesta de decir verdad que:</w:t>
      </w:r>
    </w:p>
    <w:p w:rsidR="00000000" w:rsidDel="00000000" w:rsidP="00000000" w:rsidRDefault="00000000" w:rsidRPr="00000000" w14:paraId="0000000F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Es un trabajo original no publicado previamente, ni sometido a otro repositorio; asimismo, que no hemos transferido los derechos patrimoniales, ni otorgado autorización a otra persona física o moral que se considere con derechos sobre el trabajo.</w:t>
      </w:r>
    </w:p>
    <w:p w:rsidR="00000000" w:rsidDel="00000000" w:rsidP="00000000" w:rsidRDefault="00000000" w:rsidRPr="00000000" w14:paraId="00000011">
      <w:pPr>
        <w:spacing w:after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Autorizamos a la Universidad Nacional Autónoma de México para llevar a cabo la primera publicación en la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Red Universitaria de Aprendizaje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de los recursos digitales listados; asimismo, autorizamos por tiempo indefinido, su reproducción, publicación, comunicación y transmisión pública en cualquier forma o medio a nivel mundial, en cada una de sus modalidades, incluida su puesta a disposición del público a través de medios electrónicos o de cualquier otra tecnología existente y por existir, así como la inclusión de los recursos digitales en colecciones, recopilaciones, bases de datos e índices nacionales e internacionales, con propósitos exclusivamente educativos, de difusión del conocimiento y sin fines comerciales. </w:t>
      </w:r>
    </w:p>
    <w:p w:rsidR="00000000" w:rsidDel="00000000" w:rsidP="00000000" w:rsidRDefault="00000000" w:rsidRPr="00000000" w14:paraId="00000012">
      <w:pPr>
        <w:spacing w:after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Declaramos que leímos, conocemos y entendemos los términos de la política de acceso abierto a la que recurre la Universidad Nacional Autónoma de México,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así como los contenidos e implicaciones de la licencia D. R.©, 2026, UNAM - </w:t>
      </w:r>
      <w:sdt>
        <w:sdtPr>
          <w:id w:val="-649990599"/>
          <w:tag w:val="goog_rdk_1"/>
        </w:sdtPr>
        <w:sdtContent>
          <w:commentRangeStart w:id="1"/>
        </w:sdtContent>
      </w:sdt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CC BY-NC-ND</w:t>
      </w:r>
      <w:commentRangeEnd w:id="1"/>
      <w:r w:rsidDel="00000000" w:rsidR="00000000" w:rsidRPr="00000000">
        <w:commentReference w:id="1"/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4.0 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que permite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compartir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se permite copiar, compartir y redistribuir la obra original en cualquier medio o formato, siempre que no se modifique, transforme, adapte ni se creen obras derivadas a partir del material original para su distribución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) a terceros lo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publicado,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 siempre que mencionen la autoría del trabajo y a la primera publicación en la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Red Universitaria de Aprendizaje.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Asumimos que mantenemos el derecho para realizar otros acuerdos no exclusivos para el autoarchivo, depósito o distribución de la versión publicada en la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Red Universitaria de Aprendizaje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 Por ejemplo, incluirlo en repositorios institucionales, nacionales o internacionales o en una web personal, con la restricción de que sea sin fines comerciales. </w:t>
      </w:r>
    </w:p>
    <w:p w:rsidR="00000000" w:rsidDel="00000000" w:rsidP="00000000" w:rsidRDefault="00000000" w:rsidRPr="00000000" w14:paraId="00000014">
      <w:pPr>
        <w:spacing w:after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Declaramos que los recursos digitales son producto original de nuestra autoría y no contienen citas ni transcripciones de otras obras sin otorgar el debido crédito a los poseedores de los derechos. De existir una impugnación con el contenido o la autoría de los recursos digitales, la responsabilidad será exclusivamente nuestra, relevando de toda responsabilidad a la Universidad Nacional Autónoma de México y a la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Red Universitaria de Aprendizaje,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80000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de cualquier demanda o reclamación que llegara a formular alguna persona física o moral que se considere con derecho sobre el recurso digital. La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Red Universitaria de Aprendizaje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es un sitio de acceso abierto, con propósitos exclusivamente educativos y de difusión del conocimiento, por lo cual, aceptamos que la publicación de nuestros recursos digitales y el uso que le dará la Universidad Nacional Autónoma de México, a través del presente instrumento, no tiene un fin de lucro directo o indirecto y, en consecuencia, no se genera remuneración o pago de regalías. </w:t>
      </w:r>
    </w:p>
    <w:p w:rsidR="00000000" w:rsidDel="00000000" w:rsidP="00000000" w:rsidRDefault="00000000" w:rsidRPr="00000000" w14:paraId="00000015">
      <w:pPr>
        <w:spacing w:after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Aprobamos en su totalidad el contenido de los recursos digitales, así como su ficha técnica y el orden de aparición de los autores firmantes.</w:t>
      </w:r>
    </w:p>
    <w:p w:rsidR="00000000" w:rsidDel="00000000" w:rsidP="00000000" w:rsidRDefault="00000000" w:rsidRPr="00000000" w14:paraId="00000016">
      <w:pPr>
        <w:spacing w:after="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Asimismo, manifestamos tener el conocimiento y conformidad de que los datos que proporcionaremos al suscribir la presente serán tratados conforme al aviso de privacidad de la DGTIC, contenido en la página: </w:t>
      </w:r>
    </w:p>
    <w:p w:rsidR="00000000" w:rsidDel="00000000" w:rsidP="00000000" w:rsidRDefault="00000000" w:rsidRPr="00000000" w14:paraId="00000017">
      <w:pPr>
        <w:spacing w:after="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https://www.tic.unam.mx/avisosprivacidad/</w:t>
      </w:r>
    </w:p>
    <w:p w:rsidR="00000000" w:rsidDel="00000000" w:rsidP="00000000" w:rsidRDefault="00000000" w:rsidRPr="00000000" w14:paraId="00000018">
      <w:pPr>
        <w:spacing w:after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Para constancia de lo anteriormente expuesto, se firma esta declaración a los </w:t>
      </w:r>
      <w:r w:rsidDel="00000000" w:rsidR="00000000" w:rsidRPr="00000000">
        <w:rPr>
          <w:rFonts w:ascii="Times New Roman" w:cs="Times New Roman" w:eastAsia="Times New Roman" w:hAnsi="Times New Roman"/>
          <w:highlight w:val="lightGray"/>
          <w:rtl w:val="0"/>
        </w:rPr>
        <w:t xml:space="preserve">___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días del mes de </w:t>
      </w:r>
      <w:r w:rsidDel="00000000" w:rsidR="00000000" w:rsidRPr="00000000">
        <w:rPr>
          <w:rFonts w:ascii="Times New Roman" w:cs="Times New Roman" w:eastAsia="Times New Roman" w:hAnsi="Times New Roman"/>
          <w:highlight w:val="lightGray"/>
          <w:rtl w:val="0"/>
        </w:rPr>
        <w:t xml:space="preserve">____________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 del año</w:t>
      </w:r>
      <w:r w:rsidDel="00000000" w:rsidR="00000000" w:rsidRPr="00000000">
        <w:rPr>
          <w:rFonts w:ascii="Times New Roman" w:cs="Times New Roman" w:eastAsia="Times New Roman" w:hAnsi="Times New Roman"/>
          <w:highlight w:val="lightGray"/>
          <w:rtl w:val="0"/>
        </w:rPr>
        <w:t xml:space="preserve"> ______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 en la ciudad de </w:t>
      </w:r>
      <w:r w:rsidDel="00000000" w:rsidR="00000000" w:rsidRPr="00000000">
        <w:rPr>
          <w:rFonts w:ascii="Times New Roman" w:cs="Times New Roman" w:eastAsia="Times New Roman" w:hAnsi="Times New Roman"/>
          <w:highlight w:val="lightGray"/>
          <w:rtl w:val="0"/>
        </w:rPr>
        <w:t xml:space="preserve">_____________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</w:t>
      </w:r>
    </w:p>
    <w:p w:rsidR="00000000" w:rsidDel="00000000" w:rsidP="00000000" w:rsidRDefault="00000000" w:rsidRPr="00000000" w14:paraId="0000001A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 T E N T A M E N T E</w:t>
      </w:r>
    </w:p>
    <w:p w:rsidR="00000000" w:rsidDel="00000000" w:rsidP="00000000" w:rsidRDefault="00000000" w:rsidRPr="00000000" w14:paraId="0000001C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702.0" w:type="dxa"/>
        <w:jc w:val="left"/>
        <w:tblLayout w:type="fixed"/>
        <w:tblLook w:val="0400"/>
      </w:tblPr>
      <w:tblGrid>
        <w:gridCol w:w="2835"/>
        <w:gridCol w:w="6867"/>
        <w:tblGridChange w:id="0">
          <w:tblGrid>
            <w:gridCol w:w="2835"/>
            <w:gridCol w:w="6867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D">
            <w:pPr>
              <w:rPr>
                <w:rFonts w:ascii="Times New Roman" w:cs="Times New Roman" w:eastAsia="Times New Roman" w:hAnsi="Times New Roman"/>
                <w:b w:val="1"/>
                <w:bCs w:val="1"/>
                <w:highlight w:val="lightGray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highlight w:val="lightGray"/>
                <w:rtl w:val="0"/>
              </w:rPr>
              <w:t xml:space="preserve">Nombre completo: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1E">
            <w:pPr>
              <w:rPr>
                <w:rFonts w:ascii="Times New Roman" w:cs="Times New Roman" w:eastAsia="Times New Roman" w:hAnsi="Times New Roman"/>
                <w:b w:val="1"/>
                <w:bCs w:val="1"/>
                <w:highlight w:val="lightGray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F">
            <w:pPr>
              <w:rPr>
                <w:rFonts w:ascii="Times New Roman" w:cs="Times New Roman" w:eastAsia="Times New Roman" w:hAnsi="Times New Roman"/>
                <w:highlight w:val="lightGray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lightGray"/>
                <w:rtl w:val="0"/>
              </w:rPr>
              <w:t xml:space="preserve">Número de trabajador: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20">
            <w:pPr>
              <w:rPr>
                <w:rFonts w:ascii="Times New Roman" w:cs="Times New Roman" w:eastAsia="Times New Roman" w:hAnsi="Times New Roman"/>
                <w:highlight w:val="lightGray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1">
            <w:pPr>
              <w:rPr>
                <w:rFonts w:ascii="Times New Roman" w:cs="Times New Roman" w:eastAsia="Times New Roman" w:hAnsi="Times New Roman"/>
                <w:highlight w:val="lightGray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lightGray"/>
                <w:rtl w:val="0"/>
              </w:rPr>
              <w:t xml:space="preserve">Teléfono de contacto: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22">
            <w:pPr>
              <w:rPr>
                <w:rFonts w:ascii="Times New Roman" w:cs="Times New Roman" w:eastAsia="Times New Roman" w:hAnsi="Times New Roman"/>
                <w:highlight w:val="lightGray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3">
            <w:pPr>
              <w:rPr>
                <w:rFonts w:ascii="Times New Roman" w:cs="Times New Roman" w:eastAsia="Times New Roman" w:hAnsi="Times New Roman"/>
                <w:highlight w:val="lightGray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lightGray"/>
                <w:rtl w:val="0"/>
              </w:rPr>
              <w:t xml:space="preserve">Correo electrónico: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24">
            <w:pPr>
              <w:rPr>
                <w:rFonts w:ascii="Times New Roman" w:cs="Times New Roman" w:eastAsia="Times New Roman" w:hAnsi="Times New Roman"/>
                <w:highlight w:val="lightGray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5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702.0" w:type="dxa"/>
        <w:jc w:val="left"/>
        <w:tblLayout w:type="fixed"/>
        <w:tblLook w:val="0400"/>
      </w:tblPr>
      <w:tblGrid>
        <w:gridCol w:w="2835"/>
        <w:gridCol w:w="6867"/>
        <w:tblGridChange w:id="0">
          <w:tblGrid>
            <w:gridCol w:w="2835"/>
            <w:gridCol w:w="6867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7">
            <w:pPr>
              <w:rPr>
                <w:rFonts w:ascii="Times New Roman" w:cs="Times New Roman" w:eastAsia="Times New Roman" w:hAnsi="Times New Roman"/>
                <w:b w:val="1"/>
                <w:bCs w:val="1"/>
                <w:highlight w:val="lightGray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highlight w:val="lightGray"/>
                <w:rtl w:val="0"/>
              </w:rPr>
              <w:t xml:space="preserve">Nombre completo: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28">
            <w:pPr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9">
            <w:pPr>
              <w:rPr>
                <w:rFonts w:ascii="Times New Roman" w:cs="Times New Roman" w:eastAsia="Times New Roman" w:hAnsi="Times New Roman"/>
                <w:highlight w:val="lightGray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lightGray"/>
                <w:rtl w:val="0"/>
              </w:rPr>
              <w:t xml:space="preserve">Número de trabajador: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2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B">
            <w:pPr>
              <w:rPr>
                <w:rFonts w:ascii="Times New Roman" w:cs="Times New Roman" w:eastAsia="Times New Roman" w:hAnsi="Times New Roman"/>
                <w:highlight w:val="lightGray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lightGray"/>
                <w:rtl w:val="0"/>
              </w:rPr>
              <w:t xml:space="preserve">Teléfono de contacto: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2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D">
            <w:pPr>
              <w:rPr>
                <w:rFonts w:ascii="Times New Roman" w:cs="Times New Roman" w:eastAsia="Times New Roman" w:hAnsi="Times New Roman"/>
                <w:highlight w:val="lightGray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lightGray"/>
                <w:rtl w:val="0"/>
              </w:rPr>
              <w:t xml:space="preserve">Correo electrónico: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2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F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7f7f7f"/>
          <w:rtl w:val="0"/>
        </w:rPr>
        <w:t xml:space="preserve">IMPORTANTE: Todas las personas autoras, sin excepción, deben firmar la presente carta y otorgar sus datos completos. No se aceptarán propuestas con información incompleta en esta carta.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jc w:val="both"/>
        <w:rPr/>
      </w:pPr>
      <w:r w:rsidDel="00000000" w:rsidR="00000000" w:rsidRPr="00000000">
        <w:rPr>
          <w:rtl w:val="0"/>
        </w:rPr>
      </w:r>
    </w:p>
    <w:sectPr>
      <w:footerReference r:id="rId9" w:type="default"/>
      <w:footerReference r:id="rId10" w:type="even"/>
      <w:pgSz w:h="15840" w:w="12240" w:orient="portrait"/>
      <w:pgMar w:bottom="1440.0000000000002" w:top="1440.0000000000002" w:left="1440.0000000000002" w:right="1440.0000000000002" w:header="142" w:footer="414"/>
      <w:pgNumType w:start="1"/>
    </w:sectPr>
  </w:body>
</w:document>
</file>

<file path=word/comments.xml><?xml version="1.0" encoding="utf-8"?>
<w:comme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comment w:author="Red Universitaria de Aprendizaje" w:id="0" w:date="2026-09-26T01:04:57Z"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En este espacio puede ir: Universidad Nacional Autónoma de México o indicar si se colaboró con otras instituciones que sean cotitulares de los derechos, en tal caso, registrar las instituciones con sus nombres completos.</w:t>
      </w:r>
    </w:p>
  </w:comment>
  <w:comment w:author="Red Universitaria de Aprendizaje" w:id="1" w:date="2026-09-26T01:05:45Z"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Puede consultar el vínculo para revisar los términos de la licencia: https://creativecommons.org/licenses/by-nc-nd/4.0/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Es importante que esta información coincida con la licencia indicada tanto en el recurso como en su registro.</w:t>
      </w:r>
    </w:p>
  </w:comment>
</w:comments>
</file>

<file path=word/commentsExtended.xml><?xml version="1.0" encoding="utf-8"?>
<w15:commentsEx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15:commentEx w15:paraId="00000037" w15:done="0"/>
  <w15:commentEx w15:paraId="00000039" w15:done="0"/>
</w15:commentsEx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jc w:val="center"/>
      <w:rPr>
        <w:rFonts w:ascii="Times New Roman" w:cs="Times New Roman" w:eastAsia="Times New Roman" w:hAnsi="Times New Roman"/>
        <w:color w:val="000000"/>
      </w:rPr>
    </w:pPr>
    <w:r w:rsidDel="00000000" w:rsidR="00000000" w:rsidRPr="00000000">
      <w:rPr>
        <w:rFonts w:ascii="Times New Roman" w:cs="Times New Roman" w:eastAsia="Times New Roman" w:hAnsi="Times New Roman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61920</wp:posOffset>
              </wp:positionH>
              <wp:positionV relativeFrom="paragraph">
                <wp:posOffset>9244013</wp:posOffset>
              </wp:positionV>
              <wp:extent cx="513715" cy="336550"/>
              <wp:effectExtent b="0" l="0" r="0" t="0"/>
              <wp:wrapNone/>
              <wp:docPr id="7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5108193" y="3630775"/>
                        <a:ext cx="475615" cy="298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1"/>
                              <w:i w:val="0"/>
                              <w:smallCaps w:val="0"/>
                              <w:strike w:val="0"/>
                              <w:color w:val="ffffff"/>
                              <w:sz w:val="24"/>
                              <w:vertAlign w:val="baseline"/>
                            </w:rPr>
                            <w:t xml:space="preserve">PAGE   \* MERGEFORMAT2</w:t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61920</wp:posOffset>
              </wp:positionH>
              <wp:positionV relativeFrom="paragraph">
                <wp:posOffset>9244013</wp:posOffset>
              </wp:positionV>
              <wp:extent cx="513715" cy="336550"/>
              <wp:effectExtent b="0" l="0" r="0" t="0"/>
              <wp:wrapNone/>
              <wp:docPr id="7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13715" cy="33655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3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color w:val="00000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color w:val="000000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414" w:hanging="360"/>
      </w:pPr>
      <w:rPr/>
    </w:lvl>
    <w:lvl w:ilvl="1">
      <w:start w:val="1"/>
      <w:numFmt w:val="lowerLetter"/>
      <w:lvlText w:val="%2."/>
      <w:lvlJc w:val="left"/>
      <w:pPr>
        <w:ind w:left="1134" w:hanging="360"/>
      </w:pPr>
      <w:rPr/>
    </w:lvl>
    <w:lvl w:ilvl="2">
      <w:start w:val="1"/>
      <w:numFmt w:val="lowerRoman"/>
      <w:lvlText w:val="%3."/>
      <w:lvlJc w:val="right"/>
      <w:pPr>
        <w:ind w:left="1854" w:hanging="180"/>
      </w:pPr>
      <w:rPr/>
    </w:lvl>
    <w:lvl w:ilvl="3">
      <w:start w:val="1"/>
      <w:numFmt w:val="decimal"/>
      <w:lvlText w:val="%4."/>
      <w:lvlJc w:val="left"/>
      <w:pPr>
        <w:ind w:left="2574" w:hanging="360"/>
      </w:pPr>
      <w:rPr/>
    </w:lvl>
    <w:lvl w:ilvl="4">
      <w:start w:val="1"/>
      <w:numFmt w:val="lowerLetter"/>
      <w:lvlText w:val="%5."/>
      <w:lvlJc w:val="left"/>
      <w:pPr>
        <w:ind w:left="3294" w:hanging="360"/>
      </w:pPr>
      <w:rPr/>
    </w:lvl>
    <w:lvl w:ilvl="5">
      <w:start w:val="1"/>
      <w:numFmt w:val="lowerRoman"/>
      <w:lvlText w:val="%6."/>
      <w:lvlJc w:val="right"/>
      <w:pPr>
        <w:ind w:left="4014" w:hanging="180"/>
      </w:pPr>
      <w:rPr/>
    </w:lvl>
    <w:lvl w:ilvl="6">
      <w:start w:val="1"/>
      <w:numFmt w:val="decimal"/>
      <w:lvlText w:val="%7."/>
      <w:lvlJc w:val="left"/>
      <w:pPr>
        <w:ind w:left="4734" w:hanging="360"/>
      </w:pPr>
      <w:rPr/>
    </w:lvl>
    <w:lvl w:ilvl="7">
      <w:start w:val="1"/>
      <w:numFmt w:val="lowerLetter"/>
      <w:lvlText w:val="%8."/>
      <w:lvlJc w:val="left"/>
      <w:pPr>
        <w:ind w:left="5454" w:hanging="360"/>
      </w:pPr>
      <w:rPr/>
    </w:lvl>
    <w:lvl w:ilvl="8">
      <w:start w:val="1"/>
      <w:numFmt w:val="lowerRoman"/>
      <w:lvlText w:val="%9."/>
      <w:lvlJc w:val="right"/>
      <w:pPr>
        <w:ind w:left="6174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s-ES_tradnl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Encabezado">
    <w:name w:val="header"/>
    <w:basedOn w:val="Normal"/>
    <w:link w:val="EncabezadoCar"/>
    <w:uiPriority w:val="99"/>
    <w:unhideWhenUsed w:val="1"/>
    <w:rsid w:val="007C6F74"/>
    <w:pPr>
      <w:tabs>
        <w:tab w:val="center" w:pos="4252"/>
        <w:tab w:val="right" w:pos="8504"/>
      </w:tabs>
    </w:pPr>
  </w:style>
  <w:style w:type="character" w:styleId="EncabezadoCar" w:customStyle="1">
    <w:name w:val="Encabezado Car"/>
    <w:basedOn w:val="Fuentedeprrafopredeter"/>
    <w:link w:val="Encabezado"/>
    <w:uiPriority w:val="99"/>
    <w:rsid w:val="007C6F74"/>
    <w:rPr>
      <w:rFonts w:eastAsiaTheme="minorEastAsia"/>
      <w:sz w:val="24"/>
      <w:szCs w:val="24"/>
      <w:lang w:eastAsia="es-ES" w:val="es-ES_tradnl"/>
    </w:rPr>
  </w:style>
  <w:style w:type="paragraph" w:styleId="Piedepgina">
    <w:name w:val="footer"/>
    <w:basedOn w:val="Normal"/>
    <w:link w:val="PiedepginaCar"/>
    <w:uiPriority w:val="99"/>
    <w:unhideWhenUsed w:val="1"/>
    <w:rsid w:val="007C6F74"/>
    <w:pPr>
      <w:tabs>
        <w:tab w:val="center" w:pos="4252"/>
        <w:tab w:val="right" w:pos="8504"/>
      </w:tabs>
    </w:pPr>
  </w:style>
  <w:style w:type="character" w:styleId="PiedepginaCar" w:customStyle="1">
    <w:name w:val="Pie de página Car"/>
    <w:basedOn w:val="Fuentedeprrafopredeter"/>
    <w:link w:val="Piedepgina"/>
    <w:uiPriority w:val="99"/>
    <w:rsid w:val="007C6F74"/>
    <w:rPr>
      <w:rFonts w:eastAsiaTheme="minorEastAsia"/>
      <w:sz w:val="24"/>
      <w:szCs w:val="24"/>
      <w:lang w:eastAsia="es-ES" w:val="es-ES_tradnl"/>
    </w:rPr>
  </w:style>
  <w:style w:type="character" w:styleId="Refdecomentario">
    <w:name w:val="annotation reference"/>
    <w:basedOn w:val="Fuentedeprrafopredeter"/>
    <w:uiPriority w:val="99"/>
    <w:semiHidden w:val="1"/>
    <w:unhideWhenUsed w:val="1"/>
    <w:rsid w:val="00B37BD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 w:val="1"/>
    <w:rsid w:val="00B37BD9"/>
    <w:rPr>
      <w:sz w:val="20"/>
      <w:szCs w:val="20"/>
    </w:rPr>
  </w:style>
  <w:style w:type="character" w:styleId="TextocomentarioCar" w:customStyle="1">
    <w:name w:val="Texto comentario Car"/>
    <w:basedOn w:val="Fuentedeprrafopredeter"/>
    <w:link w:val="Textocomentario"/>
    <w:uiPriority w:val="99"/>
    <w:rsid w:val="00B37BD9"/>
    <w:rPr>
      <w:rFonts w:eastAsiaTheme="minorEastAsia"/>
      <w:sz w:val="20"/>
      <w:szCs w:val="20"/>
      <w:lang w:eastAsia="es-ES" w:val="es-ES_tradnl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 w:val="1"/>
    <w:unhideWhenUsed w:val="1"/>
    <w:rsid w:val="00B37BD9"/>
    <w:rPr>
      <w:b w:val="1"/>
      <w:bCs w:val="1"/>
    </w:rPr>
  </w:style>
  <w:style w:type="character" w:styleId="AsuntodelcomentarioCar" w:customStyle="1">
    <w:name w:val="Asunto del comentario Car"/>
    <w:basedOn w:val="TextocomentarioCar"/>
    <w:link w:val="Asuntodelcomentario"/>
    <w:uiPriority w:val="99"/>
    <w:semiHidden w:val="1"/>
    <w:rsid w:val="00B37BD9"/>
    <w:rPr>
      <w:rFonts w:eastAsiaTheme="minorEastAsia"/>
      <w:b w:val="1"/>
      <w:bCs w:val="1"/>
      <w:sz w:val="20"/>
      <w:szCs w:val="20"/>
      <w:lang w:eastAsia="es-ES" w:val="es-ES_tradnl"/>
    </w:rPr>
  </w:style>
  <w:style w:type="paragraph" w:styleId="Textodeglobo">
    <w:name w:val="Balloon Text"/>
    <w:basedOn w:val="Normal"/>
    <w:link w:val="TextodegloboCar"/>
    <w:uiPriority w:val="99"/>
    <w:semiHidden w:val="1"/>
    <w:unhideWhenUsed w:val="1"/>
    <w:rsid w:val="00B37BD9"/>
    <w:rPr>
      <w:rFonts w:ascii="Segoe UI" w:cs="Segoe UI" w:hAnsi="Segoe UI"/>
      <w:sz w:val="18"/>
      <w:szCs w:val="18"/>
    </w:rPr>
  </w:style>
  <w:style w:type="character" w:styleId="TextodegloboCar" w:customStyle="1">
    <w:name w:val="Texto de globo Car"/>
    <w:basedOn w:val="Fuentedeprrafopredeter"/>
    <w:link w:val="Textodeglobo"/>
    <w:uiPriority w:val="99"/>
    <w:semiHidden w:val="1"/>
    <w:rsid w:val="00B37BD9"/>
    <w:rPr>
      <w:rFonts w:ascii="Segoe UI" w:cs="Segoe UI" w:hAnsi="Segoe UI" w:eastAsiaTheme="minorEastAsia"/>
      <w:sz w:val="18"/>
      <w:szCs w:val="18"/>
      <w:lang w:eastAsia="es-ES" w:val="es-ES_tradnl"/>
    </w:rPr>
  </w:style>
  <w:style w:type="paragraph" w:styleId="Prrafodelista">
    <w:name w:val="List Paragraph"/>
    <w:basedOn w:val="Normal"/>
    <w:uiPriority w:val="34"/>
    <w:qFormat w:val="1"/>
    <w:rsid w:val="00B37BD9"/>
    <w:pPr>
      <w:ind w:left="720"/>
      <w:contextualSpacing w:val="1"/>
    </w:pPr>
  </w:style>
  <w:style w:type="table" w:styleId="a" w:customStyle="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character" w:styleId="Hipervnculo">
    <w:name w:val="Hyperlink"/>
    <w:basedOn w:val="Fuentedeprrafopredeter"/>
    <w:uiPriority w:val="99"/>
    <w:unhideWhenUsed w:val="1"/>
    <w:rsid w:val="002E461E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 w:val="1"/>
    <w:unhideWhenUsed w:val="1"/>
    <w:rsid w:val="002E461E"/>
    <w:rPr>
      <w:color w:val="605e5c"/>
      <w:shd w:color="auto" w:fill="e1dfdd" w:val="clear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comments" Target="comments.xml"/><Relationship Id="rId3" Type="http://schemas.openxmlformats.org/officeDocument/2006/relationships/settings" Target="settings.xml"/><Relationship Id="rId4" Type="http://schemas.openxmlformats.org/officeDocument/2006/relationships/fontTable" Target="fontTable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microsoft.com/office/2011/relationships/commentsExtended" Target="commentsExtended.xml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SPSbU++hQ+/Okz1c1FLQD0/UF+Q==">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2025-09-05T15:53:00Z</dcterms:created>
  <dc:creator>Gloria Cienfuegos Suárez</dc:creator>
</cp:coreProperties>
</file>